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2B7002" w:rsidRPr="00064ABC" w:rsidTr="002B7002">
        <w:tc>
          <w:tcPr>
            <w:tcW w:w="2122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Информатика 7 класс</w:t>
            </w:r>
          </w:p>
        </w:tc>
        <w:tc>
          <w:tcPr>
            <w:tcW w:w="8505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2 четверть</w:t>
            </w: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Поисковые запросы</w:t>
            </w:r>
          </w:p>
        </w:tc>
        <w:tc>
          <w:tcPr>
            <w:tcW w:w="8505" w:type="dxa"/>
          </w:tcPr>
          <w:p w:rsidR="002B7002" w:rsidRPr="00064ABC" w:rsidRDefault="002B7002" w:rsidP="002B7002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064ABC">
              <w:rPr>
                <w:color w:val="000000"/>
              </w:rPr>
              <w:t>В таб</w:t>
            </w:r>
            <w:r w:rsidRPr="00064ABC">
              <w:rPr>
                <w:color w:val="000000"/>
              </w:rPr>
              <w:softHyphen/>
              <w:t>ли</w:t>
            </w:r>
            <w:r w:rsidRPr="00064ABC">
              <w:rPr>
                <w:color w:val="000000"/>
              </w:rPr>
              <w:softHyphen/>
              <w:t>це при</w:t>
            </w:r>
            <w:r w:rsidRPr="00064ABC">
              <w:rPr>
                <w:color w:val="000000"/>
              </w:rPr>
              <w:softHyphen/>
              <w:t>ве</w:t>
            </w:r>
            <w:r w:rsidRPr="00064ABC">
              <w:rPr>
                <w:color w:val="000000"/>
              </w:rPr>
              <w:softHyphen/>
              <w:t>де</w:t>
            </w:r>
            <w:r w:rsidRPr="00064ABC">
              <w:rPr>
                <w:color w:val="000000"/>
              </w:rPr>
              <w:softHyphen/>
              <w:t>ны за</w:t>
            </w:r>
            <w:r w:rsidRPr="00064ABC">
              <w:rPr>
                <w:color w:val="000000"/>
              </w:rPr>
              <w:softHyphen/>
              <w:t>про</w:t>
            </w:r>
            <w:r w:rsidRPr="00064ABC">
              <w:rPr>
                <w:color w:val="000000"/>
              </w:rPr>
              <w:softHyphen/>
              <w:t>сы к по</w:t>
            </w:r>
            <w:r w:rsidRPr="00064ABC">
              <w:rPr>
                <w:color w:val="000000"/>
              </w:rPr>
              <w:softHyphen/>
              <w:t>ис</w:t>
            </w:r>
            <w:r w:rsidRPr="00064ABC">
              <w:rPr>
                <w:color w:val="000000"/>
              </w:rPr>
              <w:softHyphen/>
              <w:t>ко</w:t>
            </w:r>
            <w:r w:rsidRPr="00064ABC">
              <w:rPr>
                <w:color w:val="000000"/>
              </w:rPr>
              <w:softHyphen/>
              <w:t>во</w:t>
            </w:r>
            <w:r w:rsidRPr="00064ABC">
              <w:rPr>
                <w:color w:val="000000"/>
              </w:rPr>
              <w:softHyphen/>
              <w:t>му серверу. Для каж</w:t>
            </w:r>
            <w:r w:rsidRPr="00064ABC">
              <w:rPr>
                <w:color w:val="000000"/>
              </w:rPr>
              <w:softHyphen/>
              <w:t>до</w:t>
            </w:r>
            <w:r w:rsidRPr="00064ABC">
              <w:rPr>
                <w:color w:val="000000"/>
              </w:rPr>
              <w:softHyphen/>
              <w:t>го за</w:t>
            </w:r>
            <w:r w:rsidRPr="00064ABC">
              <w:rPr>
                <w:color w:val="000000"/>
              </w:rPr>
              <w:softHyphen/>
              <w:t>про</w:t>
            </w:r>
            <w:r w:rsidRPr="00064ABC">
              <w:rPr>
                <w:color w:val="000000"/>
              </w:rPr>
              <w:softHyphen/>
              <w:t>са ука</w:t>
            </w:r>
            <w:r w:rsidRPr="00064ABC">
              <w:rPr>
                <w:color w:val="000000"/>
              </w:rPr>
              <w:softHyphen/>
              <w:t>зан его код – со</w:t>
            </w:r>
            <w:r w:rsidRPr="00064ABC">
              <w:rPr>
                <w:color w:val="000000"/>
              </w:rPr>
              <w:softHyphen/>
              <w:t>от</w:t>
            </w:r>
            <w:r w:rsidRPr="00064ABC">
              <w:rPr>
                <w:color w:val="000000"/>
              </w:rPr>
              <w:softHyphen/>
              <w:t>вет</w:t>
            </w:r>
            <w:r w:rsidRPr="00064ABC">
              <w:rPr>
                <w:color w:val="000000"/>
              </w:rPr>
              <w:softHyphen/>
              <w:t>ству</w:t>
            </w:r>
            <w:r w:rsidRPr="00064ABC">
              <w:rPr>
                <w:color w:val="000000"/>
              </w:rPr>
              <w:softHyphen/>
              <w:t>ю</w:t>
            </w:r>
            <w:r w:rsidRPr="00064ABC">
              <w:rPr>
                <w:color w:val="000000"/>
              </w:rPr>
              <w:softHyphen/>
              <w:t>щая буква от А до Г. Рас</w:t>
            </w:r>
            <w:r w:rsidRPr="00064ABC">
              <w:rPr>
                <w:color w:val="000000"/>
              </w:rPr>
              <w:softHyphen/>
              <w:t>по</w:t>
            </w:r>
            <w:r w:rsidRPr="00064ABC">
              <w:rPr>
                <w:color w:val="000000"/>
              </w:rPr>
              <w:softHyphen/>
              <w:t>ло</w:t>
            </w:r>
            <w:r w:rsidRPr="00064ABC">
              <w:rPr>
                <w:color w:val="000000"/>
              </w:rPr>
              <w:softHyphen/>
              <w:t>жи</w:t>
            </w:r>
            <w:r w:rsidRPr="00064ABC">
              <w:rPr>
                <w:color w:val="000000"/>
              </w:rPr>
              <w:softHyphen/>
              <w:t>те коды за</w:t>
            </w:r>
            <w:r w:rsidRPr="00064ABC">
              <w:rPr>
                <w:color w:val="000000"/>
              </w:rPr>
              <w:softHyphen/>
              <w:t>про</w:t>
            </w:r>
            <w:r w:rsidRPr="00064ABC">
              <w:rPr>
                <w:color w:val="000000"/>
              </w:rPr>
              <w:softHyphen/>
              <w:t>сов слева на</w:t>
            </w:r>
            <w:r w:rsidRPr="00064ABC">
              <w:rPr>
                <w:color w:val="000000"/>
              </w:rPr>
              <w:softHyphen/>
              <w:t>пра</w:t>
            </w:r>
            <w:r w:rsidRPr="00064ABC">
              <w:rPr>
                <w:color w:val="000000"/>
              </w:rPr>
              <w:softHyphen/>
              <w:t>во в по</w:t>
            </w:r>
            <w:r w:rsidRPr="00064ABC">
              <w:rPr>
                <w:color w:val="000000"/>
              </w:rPr>
              <w:softHyphen/>
              <w:t>ряд</w:t>
            </w:r>
            <w:r w:rsidRPr="00064ABC">
              <w:rPr>
                <w:color w:val="000000"/>
              </w:rPr>
              <w:softHyphen/>
              <w:t>ке убы</w:t>
            </w:r>
            <w:r w:rsidRPr="00064ABC">
              <w:rPr>
                <w:color w:val="000000"/>
              </w:rPr>
              <w:softHyphen/>
              <w:t>ва</w:t>
            </w:r>
            <w:r w:rsidRPr="00064ABC">
              <w:rPr>
                <w:color w:val="000000"/>
              </w:rPr>
              <w:softHyphen/>
              <w:t>ния ко</w:t>
            </w:r>
            <w:r w:rsidRPr="00064ABC">
              <w:rPr>
                <w:color w:val="000000"/>
              </w:rPr>
              <w:softHyphen/>
              <w:t>ли</w:t>
            </w:r>
            <w:r w:rsidRPr="00064ABC">
              <w:rPr>
                <w:color w:val="000000"/>
              </w:rPr>
              <w:softHyphen/>
              <w:t>че</w:t>
            </w:r>
            <w:r w:rsidRPr="00064ABC">
              <w:rPr>
                <w:color w:val="000000"/>
              </w:rPr>
              <w:softHyphen/>
              <w:t>ства страниц, ко</w:t>
            </w:r>
            <w:r w:rsidRPr="00064ABC">
              <w:rPr>
                <w:color w:val="000000"/>
              </w:rPr>
              <w:softHyphen/>
              <w:t>то</w:t>
            </w:r>
            <w:r w:rsidRPr="00064ABC">
              <w:rPr>
                <w:color w:val="000000"/>
              </w:rPr>
              <w:softHyphen/>
              <w:t>рые найдёт по</w:t>
            </w:r>
            <w:r w:rsidRPr="00064ABC">
              <w:rPr>
                <w:color w:val="000000"/>
              </w:rPr>
              <w:softHyphen/>
              <w:t>ис</w:t>
            </w:r>
            <w:r w:rsidRPr="00064ABC">
              <w:rPr>
                <w:color w:val="000000"/>
              </w:rPr>
              <w:softHyphen/>
              <w:t>ко</w:t>
            </w:r>
            <w:r w:rsidRPr="00064ABC">
              <w:rPr>
                <w:color w:val="000000"/>
              </w:rPr>
              <w:softHyphen/>
              <w:t>вый сер</w:t>
            </w:r>
            <w:r w:rsidRPr="00064ABC">
              <w:rPr>
                <w:color w:val="000000"/>
              </w:rPr>
              <w:softHyphen/>
              <w:t>вер по каж</w:t>
            </w:r>
            <w:r w:rsidRPr="00064ABC">
              <w:rPr>
                <w:color w:val="000000"/>
              </w:rPr>
              <w:softHyphen/>
              <w:t>до</w:t>
            </w:r>
            <w:r w:rsidRPr="00064ABC">
              <w:rPr>
                <w:color w:val="000000"/>
              </w:rPr>
              <w:softHyphen/>
              <w:t>му запросу. Для обо</w:t>
            </w:r>
            <w:r w:rsidRPr="00064ABC">
              <w:rPr>
                <w:color w:val="000000"/>
              </w:rPr>
              <w:softHyphen/>
              <w:t>зна</w:t>
            </w:r>
            <w:r w:rsidRPr="00064ABC">
              <w:rPr>
                <w:color w:val="000000"/>
              </w:rPr>
              <w:softHyphen/>
              <w:t>че</w:t>
            </w:r>
            <w:r w:rsidRPr="00064ABC">
              <w:rPr>
                <w:color w:val="000000"/>
              </w:rPr>
              <w:softHyphen/>
              <w:t>ния ло</w:t>
            </w:r>
            <w:r w:rsidRPr="00064ABC">
              <w:rPr>
                <w:color w:val="000000"/>
              </w:rPr>
              <w:softHyphen/>
              <w:t>ги</w:t>
            </w:r>
            <w:r w:rsidRPr="00064ABC">
              <w:rPr>
                <w:color w:val="000000"/>
              </w:rPr>
              <w:softHyphen/>
              <w:t>че</w:t>
            </w:r>
            <w:r w:rsidRPr="00064ABC">
              <w:rPr>
                <w:color w:val="000000"/>
              </w:rPr>
              <w:softHyphen/>
              <w:t>ской опе</w:t>
            </w:r>
            <w:r w:rsidRPr="00064ABC">
              <w:rPr>
                <w:color w:val="000000"/>
              </w:rPr>
              <w:softHyphen/>
              <w:t>ра</w:t>
            </w:r>
            <w:r w:rsidRPr="00064ABC">
              <w:rPr>
                <w:color w:val="000000"/>
              </w:rPr>
              <w:softHyphen/>
              <w:t>ции «ИЛИ» в за</w:t>
            </w:r>
            <w:r w:rsidRPr="00064ABC">
              <w:rPr>
                <w:color w:val="000000"/>
              </w:rPr>
              <w:softHyphen/>
              <w:t>про</w:t>
            </w:r>
            <w:r w:rsidRPr="00064ABC">
              <w:rPr>
                <w:color w:val="000000"/>
              </w:rPr>
              <w:softHyphen/>
              <w:t>се ис</w:t>
            </w:r>
            <w:r w:rsidRPr="00064ABC">
              <w:rPr>
                <w:color w:val="000000"/>
              </w:rPr>
              <w:softHyphen/>
              <w:t>поль</w:t>
            </w:r>
            <w:r w:rsidRPr="00064ABC">
              <w:rPr>
                <w:color w:val="000000"/>
              </w:rPr>
              <w:softHyphen/>
              <w:t>зу</w:t>
            </w:r>
            <w:r w:rsidRPr="00064ABC">
              <w:rPr>
                <w:color w:val="000000"/>
              </w:rPr>
              <w:softHyphen/>
              <w:t>ет</w:t>
            </w:r>
            <w:r w:rsidRPr="00064ABC">
              <w:rPr>
                <w:color w:val="000000"/>
              </w:rPr>
              <w:softHyphen/>
              <w:t>ся сим</w:t>
            </w:r>
            <w:r w:rsidRPr="00064ABC">
              <w:rPr>
                <w:color w:val="000000"/>
              </w:rPr>
              <w:softHyphen/>
              <w:t>вол |, а для ло</w:t>
            </w:r>
            <w:r w:rsidRPr="00064ABC">
              <w:rPr>
                <w:color w:val="000000"/>
              </w:rPr>
              <w:softHyphen/>
              <w:t>ги</w:t>
            </w:r>
            <w:r w:rsidRPr="00064ABC">
              <w:rPr>
                <w:color w:val="000000"/>
              </w:rPr>
              <w:softHyphen/>
              <w:t>че</w:t>
            </w:r>
            <w:r w:rsidRPr="00064ABC">
              <w:rPr>
                <w:color w:val="000000"/>
              </w:rPr>
              <w:softHyphen/>
              <w:t>ской опе</w:t>
            </w:r>
            <w:r w:rsidRPr="00064ABC">
              <w:rPr>
                <w:color w:val="000000"/>
              </w:rPr>
              <w:softHyphen/>
              <w:t>ра</w:t>
            </w:r>
            <w:r w:rsidRPr="00064ABC">
              <w:rPr>
                <w:color w:val="000000"/>
              </w:rPr>
              <w:softHyphen/>
              <w:t>ции «И» – &amp;.</w:t>
            </w:r>
          </w:p>
          <w:p w:rsidR="002B7002" w:rsidRPr="00064ABC" w:rsidRDefault="002B7002" w:rsidP="002B700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64ABC">
              <w:rPr>
                <w:color w:val="000000"/>
              </w:rPr>
              <w:t> </w:t>
            </w:r>
          </w:p>
          <w:tbl>
            <w:tblPr>
              <w:tblW w:w="484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834"/>
              <w:gridCol w:w="4013"/>
            </w:tblGrid>
            <w:tr w:rsidR="002B7002" w:rsidRPr="00064ABC" w:rsidTr="002B7002">
              <w:trPr>
                <w:trHeight w:val="236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Код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Запрос</w:t>
                  </w:r>
                </w:p>
              </w:tc>
            </w:tr>
            <w:tr w:rsidR="002B7002" w:rsidRPr="00064ABC" w:rsidTr="002B7002">
              <w:trPr>
                <w:trHeight w:val="231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Река | Бо</w:t>
                  </w: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softHyphen/>
                    <w:t>ло</w:t>
                  </w: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softHyphen/>
                    <w:t>то | Озеро</w:t>
                  </w:r>
                </w:p>
              </w:tc>
            </w:tr>
            <w:tr w:rsidR="002B7002" w:rsidRPr="00064ABC" w:rsidTr="002B7002">
              <w:trPr>
                <w:trHeight w:val="236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(Река &amp; Болото) |Озеро</w:t>
                  </w:r>
                </w:p>
              </w:tc>
            </w:tr>
            <w:tr w:rsidR="002B7002" w:rsidRPr="00064ABC" w:rsidTr="002B7002">
              <w:trPr>
                <w:trHeight w:val="231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Река &amp; Бо</w:t>
                  </w: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softHyphen/>
                    <w:t>ло</w:t>
                  </w: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softHyphen/>
                    <w:t>то &amp; Озеро</w:t>
                  </w:r>
                </w:p>
              </w:tc>
            </w:tr>
            <w:tr w:rsidR="002B7002" w:rsidRPr="00064ABC" w:rsidTr="002B7002">
              <w:trPr>
                <w:trHeight w:val="254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7002" w:rsidRPr="00064ABC" w:rsidRDefault="002B7002" w:rsidP="002B7002">
                  <w:pPr>
                    <w:spacing w:before="75" w:line="240" w:lineRule="auto"/>
                    <w:contextualSpacing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064ABC">
                    <w:rPr>
                      <w:rFonts w:ascii="Times New Roman" w:hAnsi="Times New Roman" w:cs="Times New Roman"/>
                      <w:color w:val="000000"/>
                    </w:rPr>
                    <w:t>(Река | Болото) &amp; Озеро</w:t>
                  </w:r>
                </w:p>
              </w:tc>
            </w:tr>
          </w:tbl>
          <w:p w:rsidR="002B7002" w:rsidRPr="00064ABC" w:rsidRDefault="002B7002" w:rsidP="002B700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B7002" w:rsidRPr="00064ABC" w:rsidRDefault="002B7002" w:rsidP="00064AB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64ABC">
              <w:rPr>
                <w:rFonts w:ascii="Times New Roman" w:hAnsi="Times New Roman" w:cs="Times New Roman"/>
                <w:b/>
                <w:bCs/>
                <w:color w:val="000000"/>
              </w:rPr>
              <w:t>Пояснение.</w:t>
            </w:r>
          </w:p>
          <w:p w:rsidR="002B7002" w:rsidRPr="00064ABC" w:rsidRDefault="002B7002" w:rsidP="00064ABC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contextualSpacing/>
              <w:jc w:val="both"/>
              <w:rPr>
                <w:color w:val="000000"/>
              </w:rPr>
            </w:pPr>
            <w:r w:rsidRPr="00064ABC">
              <w:rPr>
                <w:color w:val="000000"/>
              </w:rPr>
              <w:t>Чем боль</w:t>
            </w:r>
            <w:r w:rsidRPr="00064ABC">
              <w:rPr>
                <w:color w:val="000000"/>
              </w:rPr>
              <w:softHyphen/>
              <w:t>ше в за</w:t>
            </w:r>
            <w:r w:rsidRPr="00064ABC">
              <w:rPr>
                <w:color w:val="000000"/>
              </w:rPr>
              <w:softHyphen/>
              <w:t>про</w:t>
            </w:r>
            <w:r w:rsidRPr="00064ABC">
              <w:rPr>
                <w:color w:val="000000"/>
              </w:rPr>
              <w:softHyphen/>
              <w:t>се «ИЛИ», тем боль</w:t>
            </w:r>
            <w:r w:rsidRPr="00064ABC">
              <w:rPr>
                <w:color w:val="000000"/>
              </w:rPr>
              <w:softHyphen/>
              <w:t>ше ре</w:t>
            </w:r>
            <w:r w:rsidRPr="00064ABC">
              <w:rPr>
                <w:color w:val="000000"/>
              </w:rPr>
              <w:softHyphen/>
              <w:t>зуль</w:t>
            </w:r>
            <w:r w:rsidRPr="00064ABC">
              <w:rPr>
                <w:color w:val="000000"/>
              </w:rPr>
              <w:softHyphen/>
              <w:t>та</w:t>
            </w:r>
            <w:r w:rsidRPr="00064ABC">
              <w:rPr>
                <w:color w:val="000000"/>
              </w:rPr>
              <w:softHyphen/>
              <w:t>тов выдаёт по</w:t>
            </w:r>
            <w:r w:rsidRPr="00064ABC">
              <w:rPr>
                <w:color w:val="000000"/>
              </w:rPr>
              <w:softHyphen/>
              <w:t>ис</w:t>
            </w:r>
            <w:r w:rsidRPr="00064ABC">
              <w:rPr>
                <w:color w:val="000000"/>
              </w:rPr>
              <w:softHyphen/>
              <w:t>ко</w:t>
            </w:r>
            <w:r w:rsidRPr="00064ABC">
              <w:rPr>
                <w:color w:val="000000"/>
              </w:rPr>
              <w:softHyphen/>
              <w:t>вой сервер. Чем</w:t>
            </w:r>
            <w:r w:rsidR="00064ABC" w:rsidRPr="00064ABC">
              <w:rPr>
                <w:color w:val="000000"/>
              </w:rPr>
              <w:t xml:space="preserve"> </w:t>
            </w:r>
            <w:r w:rsidRPr="00064ABC">
              <w:rPr>
                <w:color w:val="000000"/>
              </w:rPr>
              <w:t>боль</w:t>
            </w:r>
            <w:r w:rsidRPr="00064ABC">
              <w:rPr>
                <w:color w:val="000000"/>
              </w:rPr>
              <w:softHyphen/>
              <w:t>ше в за</w:t>
            </w:r>
            <w:r w:rsidRPr="00064ABC">
              <w:rPr>
                <w:color w:val="000000"/>
              </w:rPr>
              <w:softHyphen/>
              <w:t>про</w:t>
            </w:r>
            <w:r w:rsidRPr="00064ABC">
              <w:rPr>
                <w:color w:val="000000"/>
              </w:rPr>
              <w:softHyphen/>
              <w:t>се опе</w:t>
            </w:r>
            <w:r w:rsidRPr="00064ABC">
              <w:rPr>
                <w:color w:val="000000"/>
              </w:rPr>
              <w:softHyphen/>
              <w:t>ра</w:t>
            </w:r>
            <w:r w:rsidRPr="00064ABC">
              <w:rPr>
                <w:color w:val="000000"/>
              </w:rPr>
              <w:softHyphen/>
              <w:t>ций «И», тем мень</w:t>
            </w:r>
            <w:r w:rsidRPr="00064ABC">
              <w:rPr>
                <w:color w:val="000000"/>
              </w:rPr>
              <w:softHyphen/>
              <w:t>ше ре</w:t>
            </w:r>
            <w:r w:rsidRPr="00064ABC">
              <w:rPr>
                <w:color w:val="000000"/>
              </w:rPr>
              <w:softHyphen/>
              <w:t>зуль</w:t>
            </w:r>
            <w:r w:rsidRPr="00064ABC">
              <w:rPr>
                <w:color w:val="000000"/>
              </w:rPr>
              <w:softHyphen/>
              <w:t>та</w:t>
            </w:r>
            <w:r w:rsidRPr="00064ABC">
              <w:rPr>
                <w:color w:val="000000"/>
              </w:rPr>
              <w:softHyphen/>
              <w:t>тов вы</w:t>
            </w:r>
            <w:r w:rsidRPr="00064ABC">
              <w:rPr>
                <w:color w:val="000000"/>
              </w:rPr>
              <w:softHyphen/>
              <w:t>даст по</w:t>
            </w:r>
            <w:r w:rsidRPr="00064ABC">
              <w:rPr>
                <w:color w:val="000000"/>
              </w:rPr>
              <w:softHyphen/>
              <w:t>ис</w:t>
            </w:r>
            <w:r w:rsidRPr="00064ABC">
              <w:rPr>
                <w:color w:val="000000"/>
              </w:rPr>
              <w:softHyphen/>
              <w:t>ко</w:t>
            </w:r>
            <w:r w:rsidRPr="00064ABC">
              <w:rPr>
                <w:color w:val="000000"/>
              </w:rPr>
              <w:softHyphen/>
              <w:t xml:space="preserve">вой сервер. </w:t>
            </w:r>
          </w:p>
          <w:p w:rsidR="002B7002" w:rsidRPr="00064ABC" w:rsidRDefault="002B7002" w:rsidP="00064ABC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contextualSpacing/>
              <w:jc w:val="both"/>
              <w:rPr>
                <w:b/>
                <w:bCs/>
                <w:color w:val="000000"/>
              </w:rPr>
            </w:pPr>
            <w:r w:rsidRPr="00064ABC">
              <w:rPr>
                <w:b/>
                <w:bCs/>
                <w:color w:val="000000"/>
              </w:rPr>
              <w:t xml:space="preserve">Для </w:t>
            </w:r>
            <w:proofErr w:type="gramStart"/>
            <w:r w:rsidRPr="00064ABC">
              <w:rPr>
                <w:b/>
                <w:bCs/>
                <w:color w:val="000000"/>
              </w:rPr>
              <w:t>за</w:t>
            </w:r>
            <w:r w:rsidRPr="00064ABC">
              <w:rPr>
                <w:b/>
                <w:bCs/>
                <w:color w:val="000000"/>
              </w:rPr>
              <w:softHyphen/>
              <w:t>про</w:t>
            </w:r>
            <w:r w:rsidRPr="00064ABC">
              <w:rPr>
                <w:b/>
                <w:bCs/>
                <w:color w:val="000000"/>
              </w:rPr>
              <w:softHyphen/>
              <w:t>са  Г</w:t>
            </w:r>
            <w:proofErr w:type="gramEnd"/>
            <w:r w:rsidRPr="00064ABC">
              <w:rPr>
                <w:b/>
                <w:bCs/>
                <w:color w:val="000000"/>
              </w:rPr>
              <w:t xml:space="preserve"> вспом</w:t>
            </w:r>
            <w:r w:rsidRPr="00064ABC">
              <w:rPr>
                <w:b/>
                <w:bCs/>
                <w:color w:val="000000"/>
              </w:rPr>
              <w:softHyphen/>
              <w:t>ним пра</w:t>
            </w:r>
            <w:r w:rsidRPr="00064ABC">
              <w:rPr>
                <w:b/>
                <w:bCs/>
                <w:color w:val="000000"/>
              </w:rPr>
              <w:softHyphen/>
              <w:t>ви</w:t>
            </w:r>
            <w:r w:rsidRPr="00064ABC">
              <w:rPr>
                <w:b/>
                <w:bCs/>
                <w:color w:val="000000"/>
              </w:rPr>
              <w:softHyphen/>
              <w:t>ла рас</w:t>
            </w:r>
            <w:r w:rsidRPr="00064ABC">
              <w:rPr>
                <w:b/>
                <w:bCs/>
                <w:color w:val="000000"/>
              </w:rPr>
              <w:softHyphen/>
              <w:t>кры</w:t>
            </w:r>
            <w:r w:rsidRPr="00064ABC">
              <w:rPr>
                <w:b/>
                <w:bCs/>
                <w:color w:val="000000"/>
              </w:rPr>
              <w:softHyphen/>
              <w:t>тия ско</w:t>
            </w:r>
            <w:r w:rsidRPr="00064ABC">
              <w:rPr>
                <w:b/>
                <w:bCs/>
                <w:color w:val="000000"/>
              </w:rPr>
              <w:softHyphen/>
              <w:t>бок в ло</w:t>
            </w:r>
            <w:r w:rsidRPr="00064ABC">
              <w:rPr>
                <w:b/>
                <w:bCs/>
                <w:color w:val="000000"/>
              </w:rPr>
              <w:softHyphen/>
              <w:t>ги</w:t>
            </w:r>
            <w:r w:rsidRPr="00064ABC">
              <w:rPr>
                <w:b/>
                <w:bCs/>
                <w:color w:val="000000"/>
              </w:rPr>
              <w:softHyphen/>
              <w:t>че</w:t>
            </w:r>
            <w:r w:rsidRPr="00064ABC">
              <w:rPr>
                <w:b/>
                <w:bCs/>
                <w:color w:val="000000"/>
              </w:rPr>
              <w:softHyphen/>
              <w:t>ских выражениях:</w:t>
            </w:r>
          </w:p>
          <w:p w:rsidR="002B7002" w:rsidRPr="00064ABC" w:rsidRDefault="00064ABC" w:rsidP="00064ABC">
            <w:pPr>
              <w:pStyle w:val="a4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bCs/>
                <w:color w:val="000000"/>
              </w:rPr>
            </w:pPr>
            <w:r w:rsidRPr="00064ABC">
              <w:rPr>
                <w:b/>
                <w:bCs/>
                <w:color w:val="000000"/>
              </w:rPr>
              <w:t> </w:t>
            </w:r>
            <w:r w:rsidR="002B7002" w:rsidRPr="00064ABC">
              <w:rPr>
                <w:b/>
                <w:bCs/>
                <w:color w:val="000000"/>
              </w:rPr>
              <w:t>(Река | Бо</w:t>
            </w:r>
            <w:r w:rsidR="002B7002" w:rsidRPr="00064ABC">
              <w:rPr>
                <w:b/>
                <w:bCs/>
                <w:color w:val="000000"/>
              </w:rPr>
              <w:softHyphen/>
              <w:t>ло</w:t>
            </w:r>
            <w:r w:rsidR="002B7002" w:rsidRPr="00064ABC">
              <w:rPr>
                <w:b/>
                <w:bCs/>
                <w:color w:val="000000"/>
              </w:rPr>
              <w:softHyphen/>
              <w:t xml:space="preserve">то) &amp; Озеро </w:t>
            </w:r>
            <w:r w:rsidR="002B7002" w:rsidRPr="00064ABC">
              <w:rPr>
                <w:rFonts w:ascii="Cambria Math" w:eastAsia="MS Gothic" w:hAnsi="Cambria Math" w:cs="Cambria Math"/>
                <w:b/>
                <w:bCs/>
                <w:color w:val="000000"/>
              </w:rPr>
              <w:t>⇔</w:t>
            </w:r>
            <w:r w:rsidR="002B7002" w:rsidRPr="00064ABC">
              <w:rPr>
                <w:b/>
                <w:bCs/>
                <w:color w:val="000000"/>
              </w:rPr>
              <w:t xml:space="preserve"> (Река &amp; Озеро) | (Бо</w:t>
            </w:r>
            <w:r w:rsidR="002B7002" w:rsidRPr="00064ABC">
              <w:rPr>
                <w:b/>
                <w:bCs/>
                <w:color w:val="000000"/>
              </w:rPr>
              <w:softHyphen/>
              <w:t>ло</w:t>
            </w:r>
            <w:r w:rsidR="002B7002" w:rsidRPr="00064ABC">
              <w:rPr>
                <w:b/>
                <w:bCs/>
                <w:color w:val="000000"/>
              </w:rPr>
              <w:softHyphen/>
              <w:t>то &amp; Озеро).</w:t>
            </w:r>
          </w:p>
          <w:p w:rsidR="002B7002" w:rsidRPr="00064ABC" w:rsidRDefault="002B7002" w:rsidP="00064ABC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64ABC">
              <w:rPr>
                <w:color w:val="000000"/>
              </w:rPr>
              <w:t>Графически решение выглядит так:</w:t>
            </w:r>
          </w:p>
          <w:p w:rsidR="002B7002" w:rsidRPr="00064ABC" w:rsidRDefault="002B7002" w:rsidP="00064ABC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center"/>
              <w:rPr>
                <w:color w:val="000000"/>
              </w:rPr>
            </w:pPr>
            <w:r w:rsidRPr="00064ABC">
              <w:rPr>
                <w:noProof/>
                <w:color w:val="000000"/>
              </w:rPr>
              <w:drawing>
                <wp:inline distT="0" distB="0" distL="0" distR="0">
                  <wp:extent cx="1506070" cy="146926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828" cy="1489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ABC">
              <w:rPr>
                <w:color w:val="000000"/>
              </w:rPr>
              <w:t>Следовательно, ответ АБГВ.</w:t>
            </w:r>
          </w:p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Алфавит</w:t>
            </w:r>
          </w:p>
        </w:tc>
        <w:tc>
          <w:tcPr>
            <w:tcW w:w="8505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Алфавит-конечный набор отличных друг от друга символов, используемых для представления информации</w:t>
            </w: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064ABC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Мощность алфавита</w:t>
            </w:r>
          </w:p>
        </w:tc>
        <w:tc>
          <w:tcPr>
            <w:tcW w:w="8505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  <w:proofErr w:type="gramStart"/>
            <w:r w:rsidRPr="00064ABC">
              <w:rPr>
                <w:rFonts w:ascii="Times New Roman" w:hAnsi="Times New Roman" w:cs="Times New Roman"/>
              </w:rPr>
              <w:t>Мощность алфавита-это</w:t>
            </w:r>
            <w:proofErr w:type="gramEnd"/>
            <w:r w:rsidRPr="00064ABC">
              <w:rPr>
                <w:rFonts w:ascii="Times New Roman" w:hAnsi="Times New Roman" w:cs="Times New Roman"/>
              </w:rPr>
              <w:t xml:space="preserve"> количество входящих в него символов</w:t>
            </w: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064ABC">
            <w:pPr>
              <w:rPr>
                <w:rFonts w:ascii="Times New Roman" w:hAnsi="Times New Roman" w:cs="Times New Roman"/>
              </w:rPr>
            </w:pPr>
            <w:r w:rsidRPr="00064A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505" w:type="dxa"/>
          </w:tcPr>
          <w:p w:rsidR="002B7002" w:rsidRPr="002B7002" w:rsidRDefault="002B7002" w:rsidP="002B7002">
            <w:pPr>
              <w:shd w:val="clear" w:color="auto" w:fill="FFFFFF"/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2B7002" w:rsidRPr="002B7002" w:rsidRDefault="002B7002" w:rsidP="002B7002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Вася и Петя иг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 в шпи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 и ко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 со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соб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шифром. Фраг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мент ко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таб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цы приведён ниже:</w:t>
            </w:r>
          </w:p>
          <w:p w:rsidR="002B7002" w:rsidRPr="002B7002" w:rsidRDefault="002B7002" w:rsidP="002B700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</w:tblGrid>
            <w:tr w:rsidR="002B7002" w:rsidRPr="002B7002" w:rsidTr="002B700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</w:tr>
            <w:tr w:rsidR="002B7002" w:rsidRPr="002B7002" w:rsidTr="002B7002"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~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*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*@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@~*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@*</w:t>
                  </w:r>
                </w:p>
              </w:tc>
              <w:tc>
                <w:tcPr>
                  <w:tcW w:w="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2B7002" w:rsidRPr="002B7002" w:rsidRDefault="002B7002" w:rsidP="002B7002">
                  <w:pPr>
                    <w:spacing w:before="75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B7002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~*</w:t>
                  </w:r>
                </w:p>
              </w:tc>
            </w:tr>
          </w:tbl>
          <w:p w:rsidR="002B7002" w:rsidRPr="002B7002" w:rsidRDefault="002B7002" w:rsidP="002B700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2B7002" w:rsidRPr="002B7002" w:rsidRDefault="002B7002" w:rsidP="002B7002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Расшифруйте сообщение, если известно, что буквы в нём не повторяются:</w:t>
            </w:r>
          </w:p>
          <w:p w:rsidR="002B7002" w:rsidRPr="002B7002" w:rsidRDefault="002B7002" w:rsidP="002B700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2B7002" w:rsidRPr="002B7002" w:rsidRDefault="002B7002" w:rsidP="002B70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*@@~**~*~</w:t>
            </w:r>
          </w:p>
          <w:p w:rsidR="002B7002" w:rsidRPr="002B7002" w:rsidRDefault="002B7002" w:rsidP="002B70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70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</w:tcPr>
          <w:p w:rsidR="00064ABC" w:rsidRDefault="00064ABC"/>
          <w:p w:rsidR="00064ABC" w:rsidRDefault="00064ABC"/>
          <w:p w:rsidR="00064ABC" w:rsidRDefault="00064ABC"/>
          <w:p w:rsidR="00064ABC" w:rsidRDefault="00064ABC"/>
          <w:p w:rsidR="00064ABC" w:rsidRDefault="00064ABC"/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9"/>
            </w:tblGrid>
            <w:tr w:rsidR="00064ABC" w:rsidRPr="00064ABC" w:rsidTr="00064ABC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200" w:type="dxa"/>
                    <w:bottom w:w="0" w:type="dxa"/>
                    <w:right w:w="200" w:type="dxa"/>
                  </w:tcMar>
                  <w:hideMark/>
                </w:tcPr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0" w:name="n"/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Задача1 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Сообщение, записанное буквами из 16 символьного алфавита, содержит 10 символов. Какой объем информации в битах оно несет?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10"/>
                    <w:gridCol w:w="300"/>
                    <w:gridCol w:w="7429"/>
                  </w:tblGrid>
                  <w:tr w:rsidR="00064ABC" w:rsidRPr="00064ABC">
                    <w:trPr>
                      <w:tblCellSpacing w:w="0" w:type="dxa"/>
                    </w:trPr>
                    <w:tc>
                      <w:tcPr>
                        <w:tcW w:w="150" w:type="dxa"/>
                        <w:hideMark/>
                      </w:tcPr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00" w:type="dxa"/>
                        <w:hideMark/>
                      </w:tcPr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64ABC" w:rsidRPr="00064ABC" w:rsidRDefault="00064ABC" w:rsidP="00064ABC">
                        <w:pPr>
                          <w:spacing w:before="100" w:beforeAutospacing="1" w:after="100" w:afterAutospacing="1" w:line="240" w:lineRule="auto"/>
                          <w:ind w:firstLine="600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Дано:</w: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Мощность алфавита N = 16</w:t>
                        </w: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текст состоит из 10 символов</w: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pict>
                            <v:rect id="_x0000_i1025" style="width:0;height:1.5pt" o:hralign="center" o:hrstd="t" o:hrnoshade="t" o:hr="t" fillcolor="#e3e3f8" stroked="f"/>
                          </w:pic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Определить объем информации в битах.</w: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pict>
                            <v:rect id="_x0000_i1026" style="width:0;height:1.5pt" o:hralign="center" o:hrstd="t" o:hrnoshade="t" o:hr="t" fillcolor="#e3e3f8" stroked="f"/>
                          </w:pict>
                        </w:r>
                      </w:p>
                    </w:tc>
                  </w:tr>
                </w:tbl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Решение:</w:t>
                  </w:r>
                </w:p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16 = 2 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4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значит вес одного символа b = 4 бита.</w:t>
                  </w:r>
                </w:p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Всего символов 10, значит объем информации 10 * 4 = 40 бит.</w:t>
                  </w:r>
                </w:p>
                <w:p w:rsidR="00064ABC" w:rsidRPr="00064ABC" w:rsidRDefault="00064ABC" w:rsidP="00064ABC">
                  <w:pPr>
                    <w:shd w:val="clear" w:color="auto" w:fill="D6DEF7"/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Ответ: сообщение несет 40 бит информации (8 байт).</w:t>
                  </w:r>
                </w:p>
              </w:tc>
            </w:tr>
            <w:bookmarkEnd w:id="0"/>
          </w:tbl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</w:tcPr>
          <w:p w:rsidR="00064ABC" w:rsidRDefault="00064ABC"/>
          <w:p w:rsidR="00064ABC" w:rsidRDefault="00064ABC"/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9"/>
            </w:tblGrid>
            <w:tr w:rsidR="00064ABC" w:rsidRPr="00064ABC" w:rsidTr="00064ABC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200" w:type="dxa"/>
                    <w:bottom w:w="0" w:type="dxa"/>
                    <w:right w:w="200" w:type="dxa"/>
                  </w:tcMar>
                  <w:hideMark/>
                </w:tcPr>
                <w:p w:rsidR="00064ABC" w:rsidRPr="00064ABC" w:rsidRDefault="00064ABC" w:rsidP="00064ABC">
                  <w:pPr>
                    <w:shd w:val="clear" w:color="auto" w:fill="D6DEF7"/>
                    <w:spacing w:before="100" w:beforeAutospacing="1" w:after="100" w:afterAutospacing="1" w:line="240" w:lineRule="auto"/>
                    <w:contextualSpacing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Задача 2</w:t>
                  </w:r>
                  <w:bookmarkStart w:id="1" w:name="_GoBack"/>
                  <w:bookmarkEnd w:id="1"/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Информационное сообщение объемом 300 бит содержит 100 символов. Какова мощность алфавита?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"/>
                    <w:gridCol w:w="14"/>
                    <w:gridCol w:w="300"/>
                    <w:gridCol w:w="7425"/>
                  </w:tblGrid>
                  <w:tr w:rsidR="00064ABC" w:rsidRPr="00064ABC">
                    <w:trPr>
                      <w:tblCellSpacing w:w="0" w:type="dxa"/>
                    </w:trPr>
                    <w:tc>
                      <w:tcPr>
                        <w:tcW w:w="150" w:type="dxa"/>
                        <w:hideMark/>
                      </w:tcPr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00" w:type="dxa"/>
                        <w:hideMark/>
                      </w:tcPr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64ABC" w:rsidRPr="00064ABC" w:rsidRDefault="00064ABC" w:rsidP="00064ABC">
                        <w:pPr>
                          <w:spacing w:before="100" w:beforeAutospacing="1" w:after="100" w:afterAutospacing="1" w:line="240" w:lineRule="auto"/>
                          <w:ind w:firstLine="60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ru-RU"/>
                          </w:rPr>
                          <w:t>Дано:</w: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Объем сообщения = 300 бит</w:t>
                        </w: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текст состоит из 100 символов</w: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pict>
                            <v:rect id="_x0000_i1027" style="width:0;height:1.5pt" o:hralign="center" o:hrstd="t" o:hrnoshade="t" o:hr="t" fillcolor="#e3e3f8" stroked="f"/>
                          </w:pic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Какова мощность алфавита?</w:t>
                        </w:r>
                      </w:p>
                      <w:p w:rsidR="00064ABC" w:rsidRPr="00064ABC" w:rsidRDefault="00064ABC" w:rsidP="00064ABC">
                        <w:pPr>
                          <w:spacing w:after="0" w:line="240" w:lineRule="auto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64AB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pict>
                            <v:rect id="_x0000_i1028" style="width:0;height:1.5pt" o:hralign="center" o:hrstd="t" o:hrnoshade="t" o:hr="t" fillcolor="#e3e3f8" stroked="f"/>
                          </w:pict>
                        </w:r>
                      </w:p>
                    </w:tc>
                  </w:tr>
                </w:tbl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Решение:</w:t>
                  </w:r>
                </w:p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Определим вес одного символа: 300 / 100 = 3 бита.</w:t>
                  </w:r>
                </w:p>
                <w:p w:rsidR="00064ABC" w:rsidRPr="00064ABC" w:rsidRDefault="00064ABC" w:rsidP="00064ABC">
                  <w:pPr>
                    <w:spacing w:before="100" w:beforeAutospacing="1" w:after="100" w:afterAutospacing="1" w:line="240" w:lineRule="auto"/>
                    <w:ind w:firstLine="60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Мощность алфавита определяем по формуле: 2 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3</w:t>
                  </w:r>
                  <w:r w:rsidRPr="00064A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= 8.</w:t>
                  </w:r>
                </w:p>
                <w:p w:rsidR="00064ABC" w:rsidRPr="00064ABC" w:rsidRDefault="00064ABC" w:rsidP="00064ABC">
                  <w:pPr>
                    <w:shd w:val="clear" w:color="auto" w:fill="D6DEF7"/>
                    <w:spacing w:before="100" w:beforeAutospacing="1" w:after="100" w:afterAutospacing="1" w:line="240" w:lineRule="auto"/>
                    <w:contextualSpacing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4AB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Ответ: мощность алфавита N = 8.</w:t>
                  </w:r>
                </w:p>
              </w:tc>
            </w:tr>
          </w:tbl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</w:tr>
      <w:tr w:rsidR="002B7002" w:rsidRPr="00064ABC" w:rsidTr="002B7002">
        <w:tc>
          <w:tcPr>
            <w:tcW w:w="2122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</w:tcPr>
          <w:p w:rsidR="002B7002" w:rsidRPr="00064ABC" w:rsidRDefault="002B7002">
            <w:pPr>
              <w:rPr>
                <w:rFonts w:ascii="Times New Roman" w:hAnsi="Times New Roman" w:cs="Times New Roman"/>
              </w:rPr>
            </w:pPr>
          </w:p>
        </w:tc>
      </w:tr>
    </w:tbl>
    <w:p w:rsidR="0015225F" w:rsidRPr="00064ABC" w:rsidRDefault="0015225F">
      <w:pPr>
        <w:rPr>
          <w:rFonts w:ascii="Times New Roman" w:hAnsi="Times New Roman" w:cs="Times New Roman"/>
        </w:rPr>
      </w:pPr>
    </w:p>
    <w:sectPr w:rsidR="0015225F" w:rsidRPr="00064ABC" w:rsidSect="002B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9B8"/>
    <w:rsid w:val="00064ABC"/>
    <w:rsid w:val="0015225F"/>
    <w:rsid w:val="002B7002"/>
    <w:rsid w:val="00A76AAB"/>
    <w:rsid w:val="00D7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84ECD-1657-4ABA-8027-FC28C525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7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2B7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B7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7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190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SchoolDIR</cp:lastModifiedBy>
  <cp:revision>3</cp:revision>
  <dcterms:created xsi:type="dcterms:W3CDTF">2017-11-27T17:24:00Z</dcterms:created>
  <dcterms:modified xsi:type="dcterms:W3CDTF">2017-11-27T17:45:00Z</dcterms:modified>
</cp:coreProperties>
</file>